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1716B">
        <w:rPr>
          <w:rFonts w:ascii="Times New Roman" w:hAnsi="Times New Roman" w:cs="Times New Roman"/>
        </w:rPr>
        <w:t>29.04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B1716B">
        <w:rPr>
          <w:rFonts w:ascii="Times New Roman" w:hAnsi="Times New Roman" w:cs="Times New Roman"/>
        </w:rPr>
        <w:t>63</w:t>
      </w:r>
      <w:r w:rsidR="00382B06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382B06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382B06">
        <w:rPr>
          <w:sz w:val="28"/>
          <w:szCs w:val="28"/>
        </w:rPr>
        <w:t xml:space="preserve">В соответствии с Федеральным законом от 21.12.2001 № 178-ФЗ </w:t>
      </w:r>
      <w:r w:rsidRPr="00382B06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382B06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</w:t>
      </w:r>
      <w:r w:rsidRPr="00382B06">
        <w:rPr>
          <w:bCs/>
          <w:sz w:val="28"/>
          <w:szCs w:val="28"/>
        </w:rPr>
        <w:t xml:space="preserve">Россия, Ростовская область, </w:t>
      </w:r>
      <w:proofErr w:type="gramStart"/>
      <w:r w:rsidRPr="00382B06">
        <w:rPr>
          <w:bCs/>
          <w:sz w:val="28"/>
          <w:szCs w:val="28"/>
        </w:rPr>
        <w:t>г</w:t>
      </w:r>
      <w:proofErr w:type="gramEnd"/>
      <w:r w:rsidRPr="00382B06">
        <w:rPr>
          <w:bCs/>
          <w:sz w:val="28"/>
          <w:szCs w:val="28"/>
        </w:rPr>
        <w:t>. Ростов-на-Дону, Первомайский район, пр. Шолохова, №266/1, площадь: общая 23,1 кв. м,</w:t>
      </w:r>
      <w:r w:rsidRPr="00382B06">
        <w:rPr>
          <w:sz w:val="28"/>
          <w:szCs w:val="28"/>
        </w:rPr>
        <w:t xml:space="preserve"> комнаты №№ 40, 40а, этаж: 1, литер</w:t>
      </w:r>
      <w:proofErr w:type="gramStart"/>
      <w:r w:rsidRPr="00382B06">
        <w:rPr>
          <w:sz w:val="28"/>
          <w:szCs w:val="28"/>
        </w:rPr>
        <w:t xml:space="preserve"> А</w:t>
      </w:r>
      <w:proofErr w:type="gramEnd"/>
      <w:r w:rsidRPr="00382B0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382B06">
        <w:rPr>
          <w:sz w:val="28"/>
          <w:szCs w:val="28"/>
        </w:rPr>
        <w:t xml:space="preserve">с кадастровым номером  </w:t>
      </w:r>
      <w:r w:rsidRPr="00382B06">
        <w:rPr>
          <w:bCs/>
          <w:sz w:val="28"/>
          <w:szCs w:val="28"/>
        </w:rPr>
        <w:t>61:44:0020202:996</w:t>
      </w:r>
      <w:r w:rsidRPr="00382B06">
        <w:rPr>
          <w:sz w:val="28"/>
          <w:szCs w:val="28"/>
        </w:rPr>
        <w:t xml:space="preserve">, указанная в отчете об определении рыночной стоимости от 22.03.2022 № 026-22-Р, выполненном ООО «Межрегиональный центр судебных экспертиз и оценки», согласованном городской комиссией по согласованию результатов оценки от 25.03.2022 (протокол №9), не может быть признана рекомендуемой для целей определения начальной цены предмета аукциона, так как </w:t>
      </w:r>
      <w:proofErr w:type="gramStart"/>
      <w:r w:rsidRPr="00382B06">
        <w:rPr>
          <w:sz w:val="28"/>
          <w:szCs w:val="28"/>
        </w:rPr>
        <w:t>с даты</w:t>
      </w:r>
      <w:proofErr w:type="gramEnd"/>
      <w:r w:rsidRPr="00382B06">
        <w:rPr>
          <w:sz w:val="28"/>
          <w:szCs w:val="28"/>
        </w:rPr>
        <w:t xml:space="preserve">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B1716B">
        <w:rPr>
          <w:bCs/>
          <w:sz w:val="28"/>
          <w:szCs w:val="28"/>
        </w:rPr>
        <w:t>29.04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 w:rsidR="00382B06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B1716B">
        <w:rPr>
          <w:bCs/>
          <w:sz w:val="28"/>
          <w:szCs w:val="28"/>
        </w:rPr>
        <w:t>63</w:t>
      </w:r>
      <w:r w:rsidR="00382B06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82B06" w:rsidRPr="00AD735C">
        <w:rPr>
          <w:bCs/>
          <w:sz w:val="28"/>
          <w:szCs w:val="28"/>
        </w:rPr>
        <w:t>Об  условиях  приватизации муниципального нежилого помещения, расположенного по  адресу: Россия, Ростовская обл., г. Ростов-на-Дону, Первомайский район, пр. Шолохова, №266/1</w:t>
      </w:r>
      <w:r w:rsidR="00357A6B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382B06" w:rsidRDefault="00382B06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1 250 080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Один миллион двести пятьдесят тыся</w:t>
      </w:r>
      <w:r w:rsidR="006605B1">
        <w:rPr>
          <w:sz w:val="28"/>
          <w:szCs w:val="28"/>
        </w:rPr>
        <w:t>ч восемьдесят)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03.11.2022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117-22-Р,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 xml:space="preserve">результатов оценки </w:t>
      </w:r>
      <w:r w:rsidR="00584F92">
        <w:rPr>
          <w:sz w:val="28"/>
          <w:szCs w:val="28"/>
        </w:rPr>
        <w:br/>
      </w:r>
      <w:r>
        <w:rPr>
          <w:sz w:val="28"/>
          <w:szCs w:val="28"/>
        </w:rPr>
        <w:t>от 11.11.2022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34)».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D1E18"/>
    <w:rsid w:val="001F6792"/>
    <w:rsid w:val="00201742"/>
    <w:rsid w:val="00247D95"/>
    <w:rsid w:val="0026364A"/>
    <w:rsid w:val="002734C3"/>
    <w:rsid w:val="0029620A"/>
    <w:rsid w:val="002C3AFC"/>
    <w:rsid w:val="00357A6B"/>
    <w:rsid w:val="00382B06"/>
    <w:rsid w:val="003C317A"/>
    <w:rsid w:val="003C77CB"/>
    <w:rsid w:val="003E0DF5"/>
    <w:rsid w:val="003E2C06"/>
    <w:rsid w:val="00496F0B"/>
    <w:rsid w:val="00532368"/>
    <w:rsid w:val="00532BB8"/>
    <w:rsid w:val="00533D49"/>
    <w:rsid w:val="00567410"/>
    <w:rsid w:val="00584F92"/>
    <w:rsid w:val="00596CB4"/>
    <w:rsid w:val="005D6242"/>
    <w:rsid w:val="005D6D70"/>
    <w:rsid w:val="006605B1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5209D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961E6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2022-11-25T13:07:00Z</dcterms:created>
  <dcterms:modified xsi:type="dcterms:W3CDTF">2022-11-25T13:07:00Z</dcterms:modified>
</cp:coreProperties>
</file>